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A3" w:rsidRPr="00F63756" w:rsidRDefault="00A12352">
      <w:pPr>
        <w:spacing w:after="0" w:line="408" w:lineRule="auto"/>
        <w:ind w:left="120"/>
        <w:jc w:val="center"/>
        <w:rPr>
          <w:lang w:val="ru-RU"/>
        </w:rPr>
      </w:pPr>
      <w:bookmarkStart w:id="0" w:name="block-14504128"/>
      <w:r w:rsidRPr="00F637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9A3" w:rsidRPr="00F63756" w:rsidRDefault="00A12352">
      <w:pPr>
        <w:spacing w:after="0" w:line="408" w:lineRule="auto"/>
        <w:ind w:left="120"/>
        <w:jc w:val="center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63756">
        <w:rPr>
          <w:rFonts w:ascii="Times New Roman" w:hAnsi="Times New Roman"/>
          <w:b/>
          <w:color w:val="000000"/>
          <w:sz w:val="28"/>
          <w:lang w:val="ru-RU"/>
        </w:rPr>
        <w:t>РЕСПУБЛИКИ МОРДОВИЯ</w:t>
      </w:r>
      <w:bookmarkEnd w:id="1"/>
      <w:r w:rsidRPr="00F637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09A3" w:rsidRPr="00F63756" w:rsidRDefault="00A12352">
      <w:pPr>
        <w:spacing w:after="0" w:line="408" w:lineRule="auto"/>
        <w:ind w:left="120"/>
        <w:jc w:val="center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63756">
        <w:rPr>
          <w:rFonts w:ascii="Times New Roman" w:hAnsi="Times New Roman"/>
          <w:color w:val="000000"/>
          <w:sz w:val="28"/>
          <w:lang w:val="ru-RU"/>
        </w:rPr>
        <w:t>​</w:t>
      </w:r>
    </w:p>
    <w:p w:rsidR="00DD09A3" w:rsidRPr="00F63756" w:rsidRDefault="00A12352">
      <w:pPr>
        <w:spacing w:after="0" w:line="408" w:lineRule="auto"/>
        <w:ind w:left="120"/>
        <w:jc w:val="center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DD09A3" w:rsidRPr="00F63756" w:rsidRDefault="00DD09A3">
      <w:pPr>
        <w:spacing w:after="0"/>
        <w:ind w:left="120"/>
        <w:rPr>
          <w:lang w:val="ru-RU"/>
        </w:rPr>
      </w:pPr>
    </w:p>
    <w:p w:rsidR="00DD09A3" w:rsidRPr="00F63756" w:rsidRDefault="00DD09A3">
      <w:pPr>
        <w:spacing w:after="0"/>
        <w:ind w:left="120"/>
        <w:rPr>
          <w:lang w:val="ru-RU"/>
        </w:rPr>
      </w:pPr>
    </w:p>
    <w:p w:rsidR="00DD09A3" w:rsidRPr="00F63756" w:rsidRDefault="00DD09A3">
      <w:pPr>
        <w:spacing w:after="0"/>
        <w:ind w:left="120"/>
        <w:rPr>
          <w:lang w:val="ru-RU"/>
        </w:rPr>
      </w:pPr>
    </w:p>
    <w:p w:rsidR="00DD09A3" w:rsidRPr="00F63756" w:rsidRDefault="00DD09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63756" w:rsidTr="000D4161">
        <w:tc>
          <w:tcPr>
            <w:tcW w:w="3114" w:type="dxa"/>
          </w:tcPr>
          <w:p w:rsidR="00C53FFE" w:rsidRPr="0040209D" w:rsidRDefault="00A123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123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123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23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123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63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23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23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123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123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23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123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23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23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23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123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23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123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23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9A3" w:rsidRPr="00F63756" w:rsidRDefault="00DD09A3">
      <w:pPr>
        <w:spacing w:after="0"/>
        <w:ind w:left="120"/>
        <w:rPr>
          <w:lang w:val="ru-RU"/>
        </w:rPr>
      </w:pPr>
    </w:p>
    <w:p w:rsidR="00DD09A3" w:rsidRDefault="00A123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09A3" w:rsidRDefault="00DD09A3">
      <w:pPr>
        <w:spacing w:after="0"/>
        <w:ind w:left="120"/>
      </w:pPr>
    </w:p>
    <w:p w:rsidR="00DD09A3" w:rsidRDefault="00DD09A3">
      <w:pPr>
        <w:spacing w:after="0"/>
        <w:ind w:left="120"/>
      </w:pPr>
    </w:p>
    <w:p w:rsidR="00DD09A3" w:rsidRDefault="00DD09A3">
      <w:pPr>
        <w:spacing w:after="0"/>
        <w:ind w:left="120"/>
      </w:pPr>
    </w:p>
    <w:p w:rsidR="00DD09A3" w:rsidRDefault="00A123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09A3" w:rsidRDefault="00A123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1969852)</w:t>
      </w:r>
    </w:p>
    <w:p w:rsidR="00DD09A3" w:rsidRDefault="00DD09A3">
      <w:pPr>
        <w:spacing w:after="0"/>
        <w:ind w:left="120"/>
        <w:jc w:val="center"/>
      </w:pPr>
    </w:p>
    <w:p w:rsidR="00DD09A3" w:rsidRDefault="00A123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DD09A3" w:rsidRDefault="00A123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DD09A3" w:rsidRDefault="00DD09A3">
      <w:pPr>
        <w:spacing w:after="0"/>
        <w:ind w:left="120"/>
        <w:jc w:val="center"/>
      </w:pPr>
    </w:p>
    <w:p w:rsidR="00DD09A3" w:rsidRDefault="00DD09A3" w:rsidP="00F63756">
      <w:pPr>
        <w:spacing w:after="0"/>
      </w:pPr>
      <w:bookmarkStart w:id="2" w:name="_GoBack"/>
      <w:bookmarkEnd w:id="2"/>
    </w:p>
    <w:p w:rsidR="00DD09A3" w:rsidRDefault="00DD09A3">
      <w:pPr>
        <w:spacing w:after="0"/>
        <w:ind w:left="120"/>
        <w:jc w:val="center"/>
      </w:pPr>
    </w:p>
    <w:p w:rsidR="00DD09A3" w:rsidRDefault="00DD09A3">
      <w:pPr>
        <w:spacing w:after="0"/>
        <w:ind w:left="120"/>
        <w:jc w:val="center"/>
      </w:pPr>
    </w:p>
    <w:p w:rsidR="00DD09A3" w:rsidRDefault="00DD09A3">
      <w:pPr>
        <w:spacing w:after="0"/>
        <w:ind w:left="120"/>
        <w:jc w:val="center"/>
      </w:pPr>
    </w:p>
    <w:p w:rsidR="00DD09A3" w:rsidRDefault="00DD09A3">
      <w:pPr>
        <w:spacing w:after="0"/>
        <w:ind w:left="120"/>
        <w:jc w:val="center"/>
      </w:pPr>
    </w:p>
    <w:p w:rsidR="00DD09A3" w:rsidRDefault="00DD09A3">
      <w:pPr>
        <w:spacing w:after="0"/>
        <w:ind w:left="120"/>
        <w:jc w:val="center"/>
      </w:pPr>
    </w:p>
    <w:p w:rsidR="00DD09A3" w:rsidRDefault="00DD09A3">
      <w:pPr>
        <w:spacing w:after="0"/>
        <w:ind w:left="120"/>
        <w:jc w:val="center"/>
      </w:pPr>
    </w:p>
    <w:p w:rsidR="00DD09A3" w:rsidRDefault="00DD09A3">
      <w:pPr>
        <w:spacing w:after="0"/>
        <w:ind w:left="120"/>
        <w:jc w:val="center"/>
      </w:pPr>
    </w:p>
    <w:p w:rsidR="00DD09A3" w:rsidRPr="00F63756" w:rsidRDefault="00A12352">
      <w:pPr>
        <w:spacing w:after="0"/>
        <w:ind w:left="120"/>
        <w:jc w:val="center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F63756">
        <w:rPr>
          <w:rFonts w:ascii="Times New Roman" w:hAnsi="Times New Roman"/>
          <w:b/>
          <w:color w:val="000000"/>
          <w:sz w:val="28"/>
          <w:lang w:val="ru-RU"/>
        </w:rPr>
        <w:t>р.п. Чамзинка</w:t>
      </w:r>
      <w:bookmarkEnd w:id="3"/>
      <w:r w:rsidRPr="00F637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F637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637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3756">
        <w:rPr>
          <w:rFonts w:ascii="Times New Roman" w:hAnsi="Times New Roman"/>
          <w:color w:val="000000"/>
          <w:sz w:val="28"/>
          <w:lang w:val="ru-RU"/>
        </w:rPr>
        <w:t>​</w:t>
      </w:r>
    </w:p>
    <w:p w:rsidR="00DD09A3" w:rsidRPr="00F63756" w:rsidRDefault="00DD09A3">
      <w:pPr>
        <w:spacing w:after="0"/>
        <w:ind w:left="120"/>
        <w:rPr>
          <w:lang w:val="ru-RU"/>
        </w:rPr>
      </w:pPr>
    </w:p>
    <w:p w:rsidR="00DD09A3" w:rsidRPr="00F63756" w:rsidRDefault="00DD09A3">
      <w:pPr>
        <w:rPr>
          <w:lang w:val="ru-RU"/>
        </w:rPr>
        <w:sectPr w:rsidR="00DD09A3" w:rsidRPr="00F63756">
          <w:pgSz w:w="11906" w:h="16383"/>
          <w:pgMar w:top="1134" w:right="850" w:bottom="1134" w:left="1701" w:header="720" w:footer="720" w:gutter="0"/>
          <w:cols w:space="720"/>
        </w:sectPr>
      </w:pP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bookmarkStart w:id="5" w:name="block-14504129"/>
      <w:bookmarkEnd w:id="0"/>
      <w:r w:rsidRPr="00F63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D09A3" w:rsidRPr="00F63756" w:rsidRDefault="00A12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D09A3" w:rsidRPr="00F63756" w:rsidRDefault="00A12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F63756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DD09A3" w:rsidRPr="00F63756" w:rsidRDefault="00A12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D09A3" w:rsidRPr="00F63756" w:rsidRDefault="00A12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F63756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F63756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F63756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F63756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F63756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6375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</w:t>
      </w:r>
      <w:r w:rsidRPr="00F63756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F63756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F63756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F63756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F63756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F63756">
        <w:rPr>
          <w:rFonts w:ascii="Times New Roman" w:hAnsi="Times New Roman"/>
          <w:color w:val="000000"/>
          <w:sz w:val="28"/>
          <w:lang w:val="ru-RU"/>
        </w:rP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</w:t>
      </w:r>
      <w:r w:rsidRPr="00F63756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</w:t>
      </w:r>
      <w:r w:rsidRPr="00F63756">
        <w:rPr>
          <w:rFonts w:ascii="Times New Roman" w:hAnsi="Times New Roman"/>
          <w:color w:val="000000"/>
          <w:sz w:val="28"/>
          <w:lang w:val="ru-RU"/>
        </w:rPr>
        <w:t>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6375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систематизируются и расширяются.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</w:t>
      </w:r>
      <w:r w:rsidRPr="00F63756">
        <w:rPr>
          <w:rFonts w:ascii="Times New Roman" w:hAnsi="Times New Roman"/>
          <w:color w:val="000000"/>
          <w:sz w:val="28"/>
          <w:lang w:val="ru-RU"/>
        </w:rPr>
        <w:t>ты логики и начала описательной статистики.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F6375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F6375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D09A3" w:rsidRPr="00F63756" w:rsidRDefault="00DD09A3">
      <w:pPr>
        <w:rPr>
          <w:lang w:val="ru-RU"/>
        </w:rPr>
        <w:sectPr w:rsidR="00DD09A3" w:rsidRPr="00F63756">
          <w:pgSz w:w="11906" w:h="16383"/>
          <w:pgMar w:top="1134" w:right="850" w:bottom="1134" w:left="1701" w:header="720" w:footer="720" w:gutter="0"/>
          <w:cols w:space="720"/>
        </w:sectPr>
      </w:pP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bookmarkStart w:id="7" w:name="block-14504130"/>
      <w:bookmarkEnd w:id="5"/>
      <w:r w:rsidRPr="00F637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Сравнени</w:t>
      </w:r>
      <w:r w:rsidRPr="00F63756">
        <w:rPr>
          <w:rFonts w:ascii="Times New Roman" w:hAnsi="Times New Roman"/>
          <w:color w:val="000000"/>
          <w:sz w:val="28"/>
          <w:lang w:val="ru-RU"/>
        </w:rPr>
        <w:t>е натуральных чисел, сравнение натуральных чисел с нулём. Способы сравнения. Округление натуральных чисел.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</w:t>
      </w:r>
      <w:r w:rsidRPr="00F63756">
        <w:rPr>
          <w:rFonts w:ascii="Times New Roman" w:hAnsi="Times New Roman"/>
          <w:color w:val="000000"/>
          <w:sz w:val="28"/>
          <w:lang w:val="ru-RU"/>
        </w:rPr>
        <w:t>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</w:t>
      </w:r>
      <w:r w:rsidRPr="00F63756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F63756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F63756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6375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63756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F63756">
        <w:rPr>
          <w:rFonts w:ascii="Times New Roman" w:hAnsi="Times New Roman"/>
          <w:color w:val="000000"/>
          <w:sz w:val="28"/>
          <w:lang w:val="ru-RU"/>
        </w:rPr>
        <w:t>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</w:t>
      </w:r>
      <w:r w:rsidRPr="00F63756">
        <w:rPr>
          <w:rFonts w:ascii="Times New Roman" w:hAnsi="Times New Roman"/>
          <w:color w:val="000000"/>
          <w:sz w:val="28"/>
          <w:lang w:val="ru-RU"/>
        </w:rPr>
        <w:t>и дробями. Округление десятичных дробей.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Решение задач, соде</w:t>
      </w:r>
      <w:r w:rsidRPr="00F63756">
        <w:rPr>
          <w:rFonts w:ascii="Times New Roman" w:hAnsi="Times New Roman"/>
          <w:color w:val="000000"/>
          <w:sz w:val="28"/>
          <w:lang w:val="ru-RU"/>
        </w:rPr>
        <w:t>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Пре</w:t>
      </w:r>
      <w:r w:rsidRPr="00F63756">
        <w:rPr>
          <w:rFonts w:ascii="Times New Roman" w:hAnsi="Times New Roman"/>
          <w:color w:val="000000"/>
          <w:sz w:val="28"/>
          <w:lang w:val="ru-RU"/>
        </w:rPr>
        <w:t>дставление данных в виде таблиц, столбчатых диаграмм.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6375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F6375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Длина отр</w:t>
      </w:r>
      <w:r w:rsidRPr="00F63756">
        <w:rPr>
          <w:rFonts w:ascii="Times New Roman" w:hAnsi="Times New Roman"/>
          <w:color w:val="000000"/>
          <w:sz w:val="28"/>
          <w:lang w:val="ru-RU"/>
        </w:rPr>
        <w:t>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</w:t>
      </w:r>
      <w:r w:rsidRPr="00F63756">
        <w:rPr>
          <w:rFonts w:ascii="Times New Roman" w:hAnsi="Times New Roman"/>
          <w:color w:val="000000"/>
          <w:sz w:val="28"/>
          <w:lang w:val="ru-RU"/>
        </w:rPr>
        <w:t>угольников, в том числе фигур, изображённых на клетчатой бумаге. Единицы измерения площади.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</w:t>
      </w:r>
      <w:r w:rsidRPr="00F63756">
        <w:rPr>
          <w:rFonts w:ascii="Times New Roman" w:hAnsi="Times New Roman"/>
          <w:color w:val="000000"/>
          <w:sz w:val="28"/>
          <w:lang w:val="ru-RU"/>
        </w:rPr>
        <w:t>параллелепипеда. Создание моделей многогранников (из бумаги, проволоки, пластилина и других материалов).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</w:t>
      </w:r>
      <w:r w:rsidRPr="00F63756">
        <w:rPr>
          <w:rFonts w:ascii="Times New Roman" w:hAnsi="Times New Roman"/>
          <w:color w:val="000000"/>
          <w:sz w:val="28"/>
          <w:lang w:val="ru-RU"/>
        </w:rPr>
        <w:t>а, наибольший общий делитель и наименьшее общее кратное. Делимость суммы и произведения. Деление с остатком.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6375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63756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</w:t>
      </w:r>
      <w:r w:rsidRPr="00F63756">
        <w:rPr>
          <w:rFonts w:ascii="Times New Roman" w:hAnsi="Times New Roman"/>
          <w:color w:val="000000"/>
          <w:sz w:val="28"/>
          <w:lang w:val="ru-RU"/>
        </w:rPr>
        <w:t>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</w:t>
      </w:r>
      <w:r w:rsidRPr="00F63756">
        <w:rPr>
          <w:rFonts w:ascii="Times New Roman" w:hAnsi="Times New Roman"/>
          <w:color w:val="000000"/>
          <w:sz w:val="28"/>
          <w:lang w:val="ru-RU"/>
        </w:rPr>
        <w:t>я и числовые выражения с обыкновенными и десятичными дробями.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</w:t>
      </w:r>
      <w:r w:rsidRPr="00F63756">
        <w:rPr>
          <w:rFonts w:ascii="Times New Roman" w:hAnsi="Times New Roman"/>
          <w:color w:val="000000"/>
          <w:sz w:val="28"/>
          <w:lang w:val="ru-RU"/>
        </w:rPr>
        <w:t>в десятичными дробями. Решение задач на проценты. Выражение отношения величин в процентах.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</w:t>
      </w:r>
      <w:r w:rsidRPr="00F63756">
        <w:rPr>
          <w:rFonts w:ascii="Times New Roman" w:hAnsi="Times New Roman"/>
          <w:color w:val="000000"/>
          <w:sz w:val="28"/>
          <w:lang w:val="ru-RU"/>
        </w:rPr>
        <w:t>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</w:t>
      </w:r>
      <w:r w:rsidRPr="00F63756">
        <w:rPr>
          <w:rFonts w:ascii="Times New Roman" w:hAnsi="Times New Roman"/>
          <w:color w:val="000000"/>
          <w:sz w:val="28"/>
          <w:lang w:val="ru-RU"/>
        </w:rPr>
        <w:t>инатной плоскости.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6375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</w:t>
      </w:r>
      <w:r w:rsidRPr="00F63756">
        <w:rPr>
          <w:rFonts w:ascii="Times New Roman" w:hAnsi="Times New Roman"/>
          <w:color w:val="000000"/>
          <w:sz w:val="28"/>
          <w:lang w:val="ru-RU"/>
        </w:rPr>
        <w:t>ы периметра и площади прямоугольника, квадрата, объёма параллелепипеда и куба.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6375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Решение задач, содержащих за</w:t>
      </w:r>
      <w:r w:rsidRPr="00F63756">
        <w:rPr>
          <w:rFonts w:ascii="Times New Roman" w:hAnsi="Times New Roman"/>
          <w:color w:val="000000"/>
          <w:sz w:val="28"/>
          <w:lang w:val="ru-RU"/>
        </w:rPr>
        <w:t>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задач, связанных с отношением, пропорциональностью величин, процентами; решение основных задач на дроби и проценты.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</w:t>
      </w:r>
      <w:r w:rsidRPr="00F63756">
        <w:rPr>
          <w:rFonts w:ascii="Times New Roman" w:hAnsi="Times New Roman"/>
          <w:color w:val="000000"/>
          <w:sz w:val="28"/>
          <w:lang w:val="ru-RU"/>
        </w:rPr>
        <w:t>мм. Столбчатые диаграммы: чтение и построение. Чтение круговых диаграмм.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6375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Взаимное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</w:t>
      </w:r>
      <w:r w:rsidRPr="00F63756">
        <w:rPr>
          <w:rFonts w:ascii="Times New Roman" w:hAnsi="Times New Roman"/>
          <w:color w:val="000000"/>
          <w:sz w:val="28"/>
          <w:lang w:val="ru-RU"/>
        </w:rPr>
        <w:t>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</w:t>
      </w:r>
      <w:r w:rsidRPr="00F63756">
        <w:rPr>
          <w:rFonts w:ascii="Times New Roman" w:hAnsi="Times New Roman"/>
          <w:color w:val="000000"/>
          <w:sz w:val="28"/>
          <w:lang w:val="ru-RU"/>
        </w:rPr>
        <w:t>ользованием циркуля, линейки, угольника, транспортира. Построения на клетчатой бумаге.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длины окружности, площади круга.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</w:t>
      </w:r>
      <w:r w:rsidRPr="00F63756">
        <w:rPr>
          <w:rFonts w:ascii="Times New Roman" w:hAnsi="Times New Roman"/>
          <w:color w:val="000000"/>
          <w:sz w:val="28"/>
          <w:lang w:val="ru-RU"/>
        </w:rPr>
        <w:t>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D09A3" w:rsidRPr="00F63756" w:rsidRDefault="00DD09A3">
      <w:pPr>
        <w:rPr>
          <w:lang w:val="ru-RU"/>
        </w:rPr>
        <w:sectPr w:rsidR="00DD09A3" w:rsidRPr="00F63756">
          <w:pgSz w:w="11906" w:h="16383"/>
          <w:pgMar w:top="1134" w:right="850" w:bottom="1134" w:left="1701" w:header="720" w:footer="720" w:gutter="0"/>
          <w:cols w:space="720"/>
        </w:sectPr>
      </w:pP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bookmarkStart w:id="17" w:name="block-14504131"/>
      <w:bookmarkEnd w:id="7"/>
      <w:r w:rsidRPr="00F63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6375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F63756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F63756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F63756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F63756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F63756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</w:t>
      </w:r>
      <w:r w:rsidRPr="00F63756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F63756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</w:t>
      </w:r>
      <w:r w:rsidRPr="00F63756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F63756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09A3" w:rsidRPr="00F63756" w:rsidRDefault="00A12352">
      <w:pPr>
        <w:spacing w:after="0" w:line="264" w:lineRule="auto"/>
        <w:ind w:firstLine="600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F63756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Pr="00F63756" w:rsidRDefault="00A12352">
      <w:pPr>
        <w:spacing w:after="0" w:line="264" w:lineRule="auto"/>
        <w:ind w:left="120"/>
        <w:jc w:val="both"/>
        <w:rPr>
          <w:lang w:val="ru-RU"/>
        </w:rPr>
      </w:pPr>
      <w:r w:rsidRPr="00F63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9A3" w:rsidRPr="00F63756" w:rsidRDefault="00DD09A3">
      <w:pPr>
        <w:spacing w:after="0" w:line="264" w:lineRule="auto"/>
        <w:ind w:left="120"/>
        <w:jc w:val="both"/>
        <w:rPr>
          <w:lang w:val="ru-RU"/>
        </w:rPr>
      </w:pP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D09A3" w:rsidRPr="00F63756" w:rsidRDefault="00A12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09A3" w:rsidRPr="00F63756" w:rsidRDefault="00A12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F63756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DD09A3" w:rsidRPr="00F63756" w:rsidRDefault="00A12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F63756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DD09A3" w:rsidRPr="00F63756" w:rsidRDefault="00A12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09A3" w:rsidRPr="00F63756" w:rsidRDefault="00A12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F63756">
        <w:rPr>
          <w:rFonts w:ascii="Times New Roman" w:hAnsi="Times New Roman"/>
          <w:color w:val="000000"/>
          <w:sz w:val="28"/>
          <w:lang w:val="ru-RU"/>
        </w:rPr>
        <w:t>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D09A3" w:rsidRPr="00F63756" w:rsidRDefault="00A12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F63756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09A3" w:rsidRPr="00F63756" w:rsidRDefault="00A123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F63756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DD09A3" w:rsidRPr="00F63756" w:rsidRDefault="00A123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09A3" w:rsidRPr="00F63756" w:rsidRDefault="00A123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F63756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09A3" w:rsidRPr="00F63756" w:rsidRDefault="00A123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DD09A3" w:rsidRPr="00F63756" w:rsidRDefault="00A123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09A3" w:rsidRPr="00F63756" w:rsidRDefault="00A123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09A3" w:rsidRPr="00F63756" w:rsidRDefault="00A123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</w:t>
      </w:r>
      <w:r w:rsidRPr="00F63756">
        <w:rPr>
          <w:rFonts w:ascii="Times New Roman" w:hAnsi="Times New Roman"/>
          <w:color w:val="000000"/>
          <w:sz w:val="28"/>
          <w:lang w:val="ru-RU"/>
        </w:rPr>
        <w:t>стрировать решаемые задачи схемами, диаграммами, иной графикой и их комбинациями;</w:t>
      </w:r>
    </w:p>
    <w:p w:rsidR="00DD09A3" w:rsidRPr="00F63756" w:rsidRDefault="00A123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7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09A3" w:rsidRDefault="00A123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</w:t>
      </w:r>
      <w:r>
        <w:rPr>
          <w:rFonts w:ascii="Times New Roman" w:hAnsi="Times New Roman"/>
          <w:color w:val="000000"/>
          <w:sz w:val="28"/>
        </w:rPr>
        <w:t xml:space="preserve">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D09A3" w:rsidRDefault="00A123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</w:t>
      </w:r>
      <w:r>
        <w:rPr>
          <w:rFonts w:ascii="Times New Roman" w:hAnsi="Times New Roman"/>
          <w:color w:val="000000"/>
          <w:sz w:val="28"/>
        </w:rPr>
        <w:t>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</w:t>
      </w:r>
      <w:r>
        <w:rPr>
          <w:rFonts w:ascii="Times New Roman" w:hAnsi="Times New Roman"/>
          <w:color w:val="000000"/>
          <w:sz w:val="28"/>
        </w:rPr>
        <w:t>, свои возражения;</w:t>
      </w:r>
    </w:p>
    <w:p w:rsidR="00DD09A3" w:rsidRDefault="00A123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09A3" w:rsidRDefault="00A123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</w:t>
      </w:r>
      <w:r>
        <w:rPr>
          <w:rFonts w:ascii="Times New Roman" w:hAnsi="Times New Roman"/>
          <w:color w:val="000000"/>
          <w:sz w:val="28"/>
        </w:rPr>
        <w:t xml:space="preserve">работы при решении учебных математических задач; </w:t>
      </w:r>
    </w:p>
    <w:p w:rsidR="00DD09A3" w:rsidRDefault="00A123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09A3" w:rsidRDefault="00A123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</w:t>
      </w:r>
      <w:r>
        <w:rPr>
          <w:rFonts w:ascii="Times New Roman" w:hAnsi="Times New Roman"/>
          <w:color w:val="000000"/>
          <w:sz w:val="28"/>
        </w:rPr>
        <w:t>ным участниками взаимодействия.</w:t>
      </w: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D09A3" w:rsidRDefault="00DD09A3">
      <w:pPr>
        <w:spacing w:after="0" w:line="264" w:lineRule="auto"/>
        <w:ind w:left="120"/>
        <w:jc w:val="both"/>
      </w:pP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D09A3" w:rsidRDefault="00A1235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</w:t>
      </w:r>
      <w:r>
        <w:rPr>
          <w:rFonts w:ascii="Times New Roman" w:hAnsi="Times New Roman"/>
          <w:color w:val="000000"/>
          <w:sz w:val="28"/>
        </w:rPr>
        <w:t>ровать и корректировать варианты решений с учётом новой информации.</w:t>
      </w: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D09A3" w:rsidRDefault="00A123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D09A3" w:rsidRDefault="00A123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DD09A3" w:rsidRDefault="00A123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DD09A3" w:rsidRDefault="00DD09A3">
      <w:pPr>
        <w:spacing w:after="0" w:line="264" w:lineRule="auto"/>
        <w:ind w:left="120"/>
        <w:jc w:val="both"/>
      </w:pPr>
    </w:p>
    <w:p w:rsidR="00DD09A3" w:rsidRDefault="00A12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D09A3" w:rsidRDefault="00DD09A3">
      <w:pPr>
        <w:spacing w:after="0" w:line="264" w:lineRule="auto"/>
        <w:ind w:left="120"/>
        <w:jc w:val="both"/>
      </w:pP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D09A3" w:rsidRDefault="00A12352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правильно употреблять термины, связанные с натуральными числами, </w:t>
      </w:r>
      <w:r>
        <w:rPr>
          <w:rFonts w:ascii="Times New Roman" w:hAnsi="Times New Roman"/>
          <w:color w:val="000000"/>
          <w:sz w:val="28"/>
        </w:rPr>
        <w:t>обыкновенными и десятичными дробями.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</w:t>
      </w:r>
      <w:r>
        <w:rPr>
          <w:rFonts w:ascii="Times New Roman" w:hAnsi="Times New Roman"/>
          <w:color w:val="000000"/>
          <w:sz w:val="28"/>
        </w:rPr>
        <w:t xml:space="preserve"> числа точками на координатной (числовой) прямой.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D09A3" w:rsidRDefault="00A12352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 xml:space="preserve">Решение текстовых </w:t>
      </w:r>
      <w:r>
        <w:rPr>
          <w:rFonts w:ascii="Times New Roman" w:hAnsi="Times New Roman"/>
          <w:b/>
          <w:color w:val="000000"/>
          <w:sz w:val="28"/>
        </w:rPr>
        <w:t>задач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ть краткие записи, схемы, таблицы, обозначения при решении задач.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</w:t>
      </w:r>
      <w:r>
        <w:rPr>
          <w:rFonts w:ascii="Times New Roman" w:hAnsi="Times New Roman"/>
          <w:color w:val="000000"/>
          <w:sz w:val="28"/>
        </w:rPr>
        <w:t>енную в таблице, на столбчатой диаграмме, интерпретировать представленные данные, использовать данные при решении задач.</w:t>
      </w:r>
    </w:p>
    <w:p w:rsidR="00DD09A3" w:rsidRDefault="00A12352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объектов окружающего мира, имеющих форму изученных геометрических фигур.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</w:t>
      </w:r>
      <w:r>
        <w:rPr>
          <w:rFonts w:ascii="Times New Roman" w:hAnsi="Times New Roman"/>
          <w:color w:val="000000"/>
          <w:sz w:val="28"/>
        </w:rPr>
        <w:t>ученные геометрические фигуры на нелинованной и клетчатой бумаге с помощью циркуля и линейки.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</w:t>
      </w:r>
      <w:r>
        <w:rPr>
          <w:rFonts w:ascii="Times New Roman" w:hAnsi="Times New Roman"/>
          <w:color w:val="000000"/>
          <w:sz w:val="28"/>
        </w:rPr>
        <w:t xml:space="preserve"> сторон и углов прямоугольника, квадрата для их построения, вычисления площади и периметра.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</w:t>
      </w:r>
      <w:r>
        <w:rPr>
          <w:rFonts w:ascii="Times New Roman" w:hAnsi="Times New Roman"/>
          <w:color w:val="000000"/>
          <w:sz w:val="28"/>
        </w:rPr>
        <w:t>овными метрическими единицами измерения длины, площади; выражать одни единицы величины через другие.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</w:t>
      </w:r>
      <w:r>
        <w:rPr>
          <w:rFonts w:ascii="Times New Roman" w:hAnsi="Times New Roman"/>
          <w:color w:val="000000"/>
          <w:sz w:val="28"/>
        </w:rPr>
        <w:t>ба, параллелепипеда по заданным измерениям, пользоваться единицами измерения объёма.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D09A3" w:rsidRDefault="00A12352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</w:t>
      </w:r>
      <w:r>
        <w:rPr>
          <w:rFonts w:ascii="Times New Roman" w:hAnsi="Times New Roman"/>
          <w:b/>
          <w:color w:val="000000"/>
          <w:sz w:val="28"/>
        </w:rPr>
        <w:t>а и вычисления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</w:t>
      </w:r>
      <w:r>
        <w:rPr>
          <w:rFonts w:ascii="Times New Roman" w:hAnsi="Times New Roman"/>
          <w:color w:val="000000"/>
          <w:sz w:val="28"/>
        </w:rPr>
        <w:t>ла одного и разных знаков.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</w:t>
      </w:r>
      <w:r>
        <w:rPr>
          <w:rFonts w:ascii="Times New Roman" w:hAnsi="Times New Roman"/>
          <w:color w:val="000000"/>
          <w:sz w:val="28"/>
        </w:rPr>
        <w:t>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числом и изображать числа точками на координатной прямой, находит</w:t>
      </w:r>
      <w:r>
        <w:rPr>
          <w:rFonts w:ascii="Times New Roman" w:hAnsi="Times New Roman"/>
          <w:color w:val="000000"/>
          <w:sz w:val="28"/>
        </w:rPr>
        <w:t xml:space="preserve">ь модуль числа. 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DD09A3" w:rsidRDefault="00A12352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</w:t>
      </w:r>
      <w:r>
        <w:rPr>
          <w:rFonts w:ascii="Times New Roman" w:hAnsi="Times New Roman"/>
          <w:color w:val="000000"/>
          <w:sz w:val="28"/>
        </w:rPr>
        <w:t>числа, находить квадрат и куб числа, вычислять значения числовых выражений, содержащих степени.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D09A3" w:rsidRDefault="00A12352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</w:t>
      </w:r>
      <w:r>
        <w:rPr>
          <w:rFonts w:ascii="Times New Roman" w:hAnsi="Times New Roman"/>
          <w:b/>
          <w:color w:val="000000"/>
          <w:sz w:val="28"/>
        </w:rPr>
        <w:t>вых задач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</w:t>
      </w:r>
      <w:r>
        <w:rPr>
          <w:rFonts w:ascii="Times New Roman" w:hAnsi="Times New Roman"/>
          <w:color w:val="000000"/>
          <w:sz w:val="28"/>
        </w:rPr>
        <w:t>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</w:t>
      </w:r>
      <w:r>
        <w:rPr>
          <w:rFonts w:ascii="Times New Roman" w:hAnsi="Times New Roman"/>
          <w:color w:val="000000"/>
          <w:sz w:val="28"/>
        </w:rPr>
        <w:t>ловию задачи.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</w:t>
      </w:r>
      <w:r>
        <w:rPr>
          <w:rFonts w:ascii="Times New Roman" w:hAnsi="Times New Roman"/>
          <w:color w:val="000000"/>
          <w:sz w:val="28"/>
        </w:rPr>
        <w:t>иаграмм.</w:t>
      </w:r>
    </w:p>
    <w:p w:rsidR="00DD09A3" w:rsidRDefault="00A12352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</w:t>
      </w:r>
      <w:r>
        <w:rPr>
          <w:rFonts w:ascii="Times New Roman" w:hAnsi="Times New Roman"/>
          <w:color w:val="000000"/>
          <w:sz w:val="28"/>
        </w:rPr>
        <w:t>етчатой бумаге изученные плоские геометрические фигуры и конфигурации, симметричные фигуры.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</w:t>
      </w:r>
      <w:r>
        <w:rPr>
          <w:rFonts w:ascii="Times New Roman" w:hAnsi="Times New Roman"/>
          <w:color w:val="000000"/>
          <w:sz w:val="28"/>
        </w:rPr>
        <w:t xml:space="preserve">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</w:t>
      </w:r>
      <w:r>
        <w:rPr>
          <w:rFonts w:ascii="Times New Roman" w:hAnsi="Times New Roman"/>
          <w:color w:val="000000"/>
          <w:sz w:val="28"/>
        </w:rPr>
        <w:t>аться единицами измерения длины, выражать одни единицы измерения длины через другие.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</w:t>
      </w:r>
      <w:r>
        <w:rPr>
          <w:rFonts w:ascii="Times New Roman" w:hAnsi="Times New Roman"/>
          <w:color w:val="000000"/>
          <w:sz w:val="28"/>
        </w:rPr>
        <w:t>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</w:t>
      </w:r>
      <w:r>
        <w:rPr>
          <w:rFonts w:ascii="Times New Roman" w:hAnsi="Times New Roman"/>
          <w:color w:val="000000"/>
          <w:sz w:val="28"/>
        </w:rPr>
        <w:t>миду, конус, цилиндр, использовать терминологию: вершина, ребро, грань, основание, развёртка.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прямоугольного параллелепипеда, куба, пользоваться основными единицами измерения объё</w:t>
      </w:r>
      <w:r>
        <w:rPr>
          <w:rFonts w:ascii="Times New Roman" w:hAnsi="Times New Roman"/>
          <w:color w:val="000000"/>
          <w:sz w:val="28"/>
        </w:rPr>
        <w:t xml:space="preserve">ма; </w:t>
      </w:r>
    </w:p>
    <w:p w:rsidR="00DD09A3" w:rsidRDefault="00A12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D09A3" w:rsidRDefault="00DD09A3">
      <w:pPr>
        <w:sectPr w:rsidR="00DD09A3">
          <w:pgSz w:w="11906" w:h="16383"/>
          <w:pgMar w:top="1134" w:right="850" w:bottom="1134" w:left="1701" w:header="720" w:footer="720" w:gutter="0"/>
          <w:cols w:space="720"/>
        </w:sectPr>
      </w:pPr>
    </w:p>
    <w:p w:rsidR="00DD09A3" w:rsidRDefault="00A12352">
      <w:pPr>
        <w:spacing w:after="0"/>
        <w:ind w:left="120"/>
      </w:pPr>
      <w:bookmarkStart w:id="25" w:name="block-1450412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9A3" w:rsidRDefault="00A12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D09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DD09A3"/>
        </w:tc>
      </w:tr>
    </w:tbl>
    <w:p w:rsidR="00DD09A3" w:rsidRDefault="00DD09A3">
      <w:pPr>
        <w:sectPr w:rsidR="00DD0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9A3" w:rsidRDefault="00A12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D09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9A3" w:rsidRDefault="00DD09A3"/>
        </w:tc>
      </w:tr>
    </w:tbl>
    <w:p w:rsidR="00DD09A3" w:rsidRDefault="00DD09A3">
      <w:pPr>
        <w:sectPr w:rsidR="00DD0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9A3" w:rsidRDefault="00DD09A3">
      <w:pPr>
        <w:sectPr w:rsidR="00DD0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9A3" w:rsidRDefault="00A12352">
      <w:pPr>
        <w:spacing w:after="0"/>
        <w:ind w:left="120"/>
      </w:pPr>
      <w:bookmarkStart w:id="26" w:name="block-145041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9A3" w:rsidRDefault="00A12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D09A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Точка, прямая,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9A3" w:rsidRDefault="00DD09A3"/>
        </w:tc>
      </w:tr>
    </w:tbl>
    <w:p w:rsidR="00DD09A3" w:rsidRDefault="00DD09A3">
      <w:pPr>
        <w:sectPr w:rsidR="00DD0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9A3" w:rsidRDefault="00A12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D09A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9A3" w:rsidRDefault="00DD0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9A3" w:rsidRDefault="00DD09A3"/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o.ru/f2a22b9c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9A3" w:rsidRDefault="00DD09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DD0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09A3" w:rsidRDefault="00A1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9A3" w:rsidRDefault="00DD09A3"/>
        </w:tc>
      </w:tr>
    </w:tbl>
    <w:p w:rsidR="00DD09A3" w:rsidRDefault="00DD09A3">
      <w:pPr>
        <w:sectPr w:rsidR="00DD0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9A3" w:rsidRDefault="00DD09A3">
      <w:pPr>
        <w:sectPr w:rsidR="00DD0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9A3" w:rsidRDefault="00A12352">
      <w:pPr>
        <w:spacing w:after="0"/>
        <w:ind w:left="120"/>
      </w:pPr>
      <w:bookmarkStart w:id="27" w:name="block-145041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09A3" w:rsidRDefault="00A123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09A3" w:rsidRDefault="00DD09A3">
      <w:pPr>
        <w:spacing w:after="0"/>
        <w:ind w:left="120"/>
      </w:pP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D09A3" w:rsidRDefault="00A123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09A3" w:rsidRDefault="00DD09A3">
      <w:pPr>
        <w:sectPr w:rsidR="00DD09A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12352" w:rsidRDefault="00A12352"/>
    <w:sectPr w:rsidR="00A123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7DAC"/>
    <w:multiLevelType w:val="multilevel"/>
    <w:tmpl w:val="21120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92C22"/>
    <w:multiLevelType w:val="multilevel"/>
    <w:tmpl w:val="AB7AE2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F6F18"/>
    <w:multiLevelType w:val="multilevel"/>
    <w:tmpl w:val="8DCE79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C7371"/>
    <w:multiLevelType w:val="multilevel"/>
    <w:tmpl w:val="1972B1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6A307C"/>
    <w:multiLevelType w:val="multilevel"/>
    <w:tmpl w:val="92F2F0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072B6"/>
    <w:multiLevelType w:val="multilevel"/>
    <w:tmpl w:val="1878F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E731C"/>
    <w:multiLevelType w:val="multilevel"/>
    <w:tmpl w:val="9FBA09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09A3"/>
    <w:rsid w:val="00A12352"/>
    <w:rsid w:val="00DD09A3"/>
    <w:rsid w:val="00F6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863"/>
  <w15:docId w15:val="{A2DD07EF-33B7-46E2-86C5-8000CC9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11520</Words>
  <Characters>65670</Characters>
  <Application>Microsoft Office Word</Application>
  <DocSecurity>0</DocSecurity>
  <Lines>547</Lines>
  <Paragraphs>154</Paragraphs>
  <ScaleCrop>false</ScaleCrop>
  <Company/>
  <LinksUpToDate>false</LinksUpToDate>
  <CharactersWithSpaces>77036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2023-11-26T16:38:00Z</dcterms:created>
  <dcterms:modified xsi:type="dcterms:W3CDTF">2023-11-26T16:38:00Z</dcterms:modified>
</cp:coreProperties>
</file>